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METHIGION C.C. BOWLING AVERAGES 2013</w:t>
      </w:r>
    </w:p>
    <w:p>
      <w:pPr>
        <w:pStyle w:val="Body"/>
        <w:rPr>
          <w:b w:val="1"/>
          <w:bCs w:val="1"/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Qualification 8 overs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                           O       M        RUNS     WTS     AVE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I BISHOP           24       2             81           5       16.2</w:t>
      </w: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J FARRAR         14       0             81           5       16.2     M GRIPPER      34       1           176         10       17.6</w:t>
      </w: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M SULEMAN     19.2    0           128           6       21.3</w:t>
      </w: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R VANLINGEN   44      1           227           9       25.2</w:t>
      </w: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D FARRAR         44      1           215           8       26.9</w:t>
      </w: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E BOTHA           14       0             87           3        29</w:t>
      </w: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C BISHOP         18       0             84            2        42</w:t>
      </w:r>
    </w:p>
    <w:p>
      <w:pPr>
        <w:pStyle w:val="Body"/>
      </w:pPr>
      <w:r>
        <w:rPr>
          <w:sz w:val="40"/>
          <w:szCs w:val="40"/>
          <w:rtl w:val="0"/>
          <w:lang w:val="en-US"/>
        </w:rPr>
        <w:t>I DAVIES           13.5     0            94            2         47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